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Pantin, le 07 mars 2019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6096"/>
        <w:rPr>
          <w:rFonts w:ascii="Arial Narrow" w:cs="Arial Narrow" w:hAnsi="Arial Narrow" w:eastAsia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rtl w:val="0"/>
          <w:lang w:val="en-US"/>
        </w:rPr>
        <w:t>Madame Florence Parly</w:t>
      </w:r>
    </w:p>
    <w:p>
      <w:pPr>
        <w:pStyle w:val="Normal.0"/>
        <w:ind w:firstLine="609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Ministre des Arm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es</w:t>
      </w:r>
    </w:p>
    <w:p>
      <w:pPr>
        <w:pStyle w:val="Normal.0"/>
        <w:ind w:firstLine="609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14 rue Saint Dominique</w:t>
      </w:r>
    </w:p>
    <w:p>
      <w:pPr>
        <w:pStyle w:val="Normal.0"/>
        <w:ind w:firstLine="6096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75007 Paris</w:t>
      </w:r>
    </w:p>
    <w:p>
      <w:pPr>
        <w:pStyle w:val="Normal.0"/>
        <w:ind w:firstLine="6096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Madame la Ministre,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Comme vous le savez, le 24 janvier 1943 est parti du fort de Romainville, un convoi de 222 femmes dont la plupart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taient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sistantes. La majorit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entre elles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taient communistes, et pour les autres elles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taient engag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es dans diverses convictions philosophiques, politiques, religieuses.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Elles furent toutes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port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es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Birkenau et franchirent avec courage la porte du camp en chantant la Marseillaise. Seules 49 sont revenues.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Il nous para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î</w:t>
      </w:r>
      <w:r>
        <w:rPr>
          <w:rFonts w:ascii="Arial Narrow" w:hAnsi="Arial Narrow"/>
          <w:sz w:val="22"/>
          <w:szCs w:val="22"/>
          <w:rtl w:val="0"/>
          <w:lang w:val="fr-FR"/>
        </w:rPr>
        <w:t>t aujourd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hui essentiel, plus de 70 ans apr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è</w:t>
      </w:r>
      <w:r>
        <w:rPr>
          <w:rFonts w:ascii="Arial Narrow" w:hAnsi="Arial Narrow"/>
          <w:sz w:val="22"/>
          <w:szCs w:val="22"/>
          <w:rtl w:val="0"/>
          <w:lang w:val="fr-FR"/>
        </w:rPr>
        <w:t>s la fin de la guerre, de garder 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moire de la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portation, mais aussi de ce que fut la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sistance et en particulier du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ô</w:t>
      </w:r>
      <w:r>
        <w:rPr>
          <w:rFonts w:ascii="Arial Narrow" w:hAnsi="Arial Narrow"/>
          <w:sz w:val="22"/>
          <w:szCs w:val="22"/>
          <w:rtl w:val="0"/>
          <w:lang w:val="fr-FR"/>
        </w:rPr>
        <w:t>le des femmes, souvent minor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et parfois compl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tement ignor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Pour preuve, aucun mus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 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est aujourd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hui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di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à </w:t>
      </w:r>
      <w:r>
        <w:rPr>
          <w:rFonts w:ascii="Arial Narrow" w:hAnsi="Arial Narrow"/>
          <w:sz w:val="22"/>
          <w:szCs w:val="22"/>
          <w:rtl w:val="0"/>
          <w:lang w:val="fr-FR"/>
        </w:rPr>
        <w:t>la 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moire des femmes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sistantes. Depuis des ann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es nous soutenons les initiatives des associations 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morielles, et du Mus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 national de la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sistance pour qu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un tel mus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e,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vocation p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dagogique, soit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rig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au fort de Romainville.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Le projet 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« </w:t>
      </w:r>
      <w:r>
        <w:rPr>
          <w:rFonts w:ascii="Arial Narrow" w:hAnsi="Arial Narrow"/>
          <w:i w:val="1"/>
          <w:iCs w:val="1"/>
          <w:sz w:val="22"/>
          <w:szCs w:val="22"/>
          <w:rtl w:val="0"/>
          <w:lang w:val="fr-FR"/>
        </w:rPr>
        <w:t>Grand Lilas</w:t>
      </w:r>
      <w:r>
        <w:rPr>
          <w:rFonts w:ascii="Arial Narrow" w:hAnsi="Arial Narrow" w:hint="default"/>
          <w:i w:val="1"/>
          <w:iCs w:val="1"/>
          <w:sz w:val="22"/>
          <w:szCs w:val="22"/>
          <w:rtl w:val="0"/>
          <w:lang w:val="fr-FR"/>
        </w:rPr>
        <w:t> »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 int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grait cette exigence. Nous savons que vos services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tudient ce sujet et nous vous serions reconnaissantes de bien vouloir nous recevoir pour que vous nous fassiez part de 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avanc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 du projet.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Par ailleurs nous avons une requ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ê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te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vous pr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senter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 </w:t>
      </w:r>
      <w:r>
        <w:rPr>
          <w:rFonts w:ascii="Arial Narrow" w:hAnsi="Arial Narrow"/>
          <w:sz w:val="22"/>
          <w:szCs w:val="22"/>
          <w:rtl w:val="0"/>
          <w:lang w:val="fr-FR"/>
        </w:rPr>
        <w:t>: nous participons chaque ann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e, avec le Parti Communiste de Seine Saint Denis,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la c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monie souvenir de la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portation. 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anmoins, le pr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fet de la Seine Saint Denis 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a pas int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dans le protocole le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ô</w:t>
      </w:r>
      <w:r>
        <w:rPr>
          <w:rFonts w:ascii="Arial Narrow" w:hAnsi="Arial Narrow"/>
          <w:sz w:val="22"/>
          <w:szCs w:val="22"/>
          <w:rtl w:val="0"/>
          <w:lang w:val="fr-FR"/>
        </w:rPr>
        <w:t>t de gerbe du PCF devant la casemate o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ù </w:t>
      </w:r>
      <w:r>
        <w:rPr>
          <w:rFonts w:ascii="Arial Narrow" w:hAnsi="Arial Narrow"/>
          <w:sz w:val="22"/>
          <w:szCs w:val="22"/>
          <w:rtl w:val="0"/>
          <w:lang w:val="fr-FR"/>
        </w:rPr>
        <w:t>furent enferm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-e-s nos camarades parmi lesquels Danielle Casanova, Marie-Claude Vaillant Couturier, Charlotte Delbot, le colonel Fabien et tant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autres.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Nous vous demandons avec insistance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ce que cet ostracisme cesse. Au Mont Val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rien, au m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morial de Drancy et dans la plupart des villes nul parti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publicain 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est exclu du protocole de la journ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 de la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portation. La France a besoin de toutes les bonnes volont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 pour combattre le racisme, 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antis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mitisme et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fendre la libert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. 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Nous esp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rons vivement que cette ann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 notre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ô</w:t>
      </w:r>
      <w:r>
        <w:rPr>
          <w:rFonts w:ascii="Arial Narrow" w:hAnsi="Arial Narrow"/>
          <w:sz w:val="22"/>
          <w:szCs w:val="22"/>
          <w:rtl w:val="0"/>
          <w:lang w:val="fr-FR"/>
        </w:rPr>
        <w:t>t de gerbe sera bien int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au protocole de la c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monie.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ind w:firstLine="708"/>
        <w:jc w:val="both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Dans 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</w:t>
      </w:r>
      <w:r>
        <w:rPr>
          <w:rFonts w:ascii="Arial Narrow" w:hAnsi="Arial Narrow"/>
          <w:sz w:val="22"/>
          <w:szCs w:val="22"/>
          <w:rtl w:val="0"/>
          <w:lang w:val="fr-FR"/>
        </w:rPr>
        <w:t>attente de vous rencontrer, recevez, Madame la Ministre, nos salutations distingu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es.</w:t>
      </w: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jc w:val="both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Marie-George BUFFET</w:t>
        <w:tab/>
        <w:t xml:space="preserve"> </w:t>
        <w:tab/>
        <w:tab/>
        <w:tab/>
        <w:tab/>
        <w:tab/>
        <w:t>Eliane ASSASSI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>Ancienne ministre,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put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 de la Seine Saint Denis </w:t>
        <w:tab/>
        <w:tab/>
        <w:t>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natrice, pr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sidente du groupe au S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nat</w:t>
      </w: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</w:p>
    <w:p>
      <w:pPr>
        <w:pStyle w:val="Normal.0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2"/>
          <w:szCs w:val="22"/>
          <w:rtl w:val="0"/>
          <w:lang w:val="fr-FR"/>
        </w:rPr>
        <w:t xml:space="preserve">Pascale LABBE </w:t>
        <w:tab/>
        <w:tab/>
        <w:tab/>
        <w:tab/>
        <w:t xml:space="preserve">  Nathalie SIMONNET </w:t>
        <w:tab/>
        <w:tab/>
        <w:t xml:space="preserve">        Henriette ZOUGHEBI </w:t>
      </w:r>
    </w:p>
    <w:p>
      <w:pPr>
        <w:pStyle w:val="Normal.0"/>
      </w:pPr>
      <w:r>
        <w:rPr>
          <w:rFonts w:ascii="Arial Narrow" w:hAnsi="Arial Narrow"/>
          <w:sz w:val="22"/>
          <w:szCs w:val="22"/>
          <w:rtl w:val="0"/>
          <w:lang w:val="fr-FR"/>
        </w:rPr>
        <w:t>Conseill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è</w:t>
      </w:r>
      <w:r>
        <w:rPr>
          <w:rFonts w:ascii="Arial Narrow" w:hAnsi="Arial Narrow"/>
          <w:sz w:val="22"/>
          <w:szCs w:val="22"/>
          <w:rtl w:val="0"/>
          <w:lang w:val="fr-FR"/>
        </w:rPr>
        <w:t>re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partementale, </w:t>
        <w:tab/>
        <w:tab/>
        <w:tab/>
        <w:t xml:space="preserve">  Secr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taire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partementale </w:t>
        <w:tab/>
        <w:t xml:space="preserve">        Conseill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è</w:t>
      </w:r>
      <w:r>
        <w:rPr>
          <w:rFonts w:ascii="Arial Narrow" w:hAnsi="Arial Narrow"/>
          <w:sz w:val="22"/>
          <w:szCs w:val="22"/>
          <w:rtl w:val="0"/>
          <w:lang w:val="fr-FR"/>
        </w:rPr>
        <w:t>re r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gionale d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>gu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é</w:t>
      </w:r>
      <w:r>
        <w:rPr>
          <w:rFonts w:ascii="Arial Narrow" w:hAnsi="Arial Narrow"/>
          <w:sz w:val="22"/>
          <w:szCs w:val="22"/>
          <w:rtl w:val="0"/>
          <w:lang w:val="fr-FR"/>
        </w:rPr>
        <w:t xml:space="preserve">e 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 Narrow" w:hAnsi="Arial Narrow"/>
          <w:sz w:val="22"/>
          <w:szCs w:val="22"/>
          <w:rtl w:val="0"/>
          <w:lang w:val="fr-FR"/>
        </w:rPr>
        <w:t>l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>’é</w:t>
      </w:r>
      <w:r>
        <w:rPr>
          <w:rFonts w:ascii="Arial Narrow" w:hAnsi="Arial Narrow"/>
          <w:sz w:val="22"/>
          <w:szCs w:val="22"/>
          <w:rtl w:val="0"/>
          <w:lang w:val="fr-FR"/>
        </w:rPr>
        <w:t>galit</w:t>
      </w:r>
      <w:r>
        <w:rPr>
          <w:rFonts w:ascii="Arial Narrow" w:hAnsi="Arial Narrow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 Narrow" w:hAnsi="Arial Narrow"/>
          <w:sz w:val="22"/>
          <w:szCs w:val="22"/>
          <w:rtl w:val="0"/>
          <w:lang w:val="fr-FR"/>
        </w:rPr>
        <w:t>femmes/hommes</w:t>
        <w:tab/>
        <w:tab/>
        <w:t xml:space="preserve">  du PCF 93 </w:t>
        <w:tab/>
        <w:tab/>
        <w:tab/>
        <w:t xml:space="preserve">        honoraire</w:t>
      </w:r>
    </w:p>
    <w:sectPr>
      <w:headerReference w:type="default" r:id="rId4"/>
      <w:footerReference w:type="default" r:id="rId5"/>
      <w:pgSz w:w="11900" w:h="16840" w:orient="portrait"/>
      <w:pgMar w:top="851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